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8" w:rsidRDefault="00011E48" w:rsidP="00011E4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НАЧАЛЬНИК ВІДДІЛУ КОНТРОЛЮ ЯКОСТІ</w:t>
      </w:r>
    </w:p>
    <w:p w:rsidR="00011E48" w:rsidRPr="00AA2EC2" w:rsidRDefault="00011E48" w:rsidP="00011E4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11E48" w:rsidRDefault="00011E48" w:rsidP="0001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имоги.</w:t>
      </w:r>
      <w:r w:rsidRPr="00AA2EC2">
        <w:rPr>
          <w:rFonts w:ascii="Times New Roman" w:hAnsi="Times New Roman" w:cs="Times New Roman"/>
          <w:sz w:val="28"/>
          <w:szCs w:val="28"/>
        </w:rPr>
        <w:t> </w:t>
      </w:r>
    </w:p>
    <w:p w:rsidR="00E23674" w:rsidRDefault="00CF6BD7" w:rsidP="00011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повна</w:t>
      </w:r>
      <w:r w:rsidRPr="0052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вища </w:t>
      </w:r>
      <w:r w:rsidRPr="0052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2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2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1F3">
        <w:rPr>
          <w:rFonts w:ascii="Times New Roman" w:hAnsi="Times New Roman" w:cs="Times New Roman"/>
          <w:sz w:val="28"/>
          <w:szCs w:val="28"/>
        </w:rPr>
        <w:t>відповідного напряму підготовки (магістр, спеціаліст)</w:t>
      </w:r>
      <w:r w:rsidR="00E23674">
        <w:rPr>
          <w:rFonts w:ascii="Times New Roman" w:hAnsi="Times New Roman" w:cs="Times New Roman"/>
          <w:sz w:val="28"/>
          <w:szCs w:val="28"/>
        </w:rPr>
        <w:t>;</w:t>
      </w:r>
    </w:p>
    <w:p w:rsidR="00CF6BD7" w:rsidRPr="0085031D" w:rsidRDefault="00CF6BD7" w:rsidP="00011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роботи по спеціальності на інженерно-технічних і керівних посадах, що відповідають профілю підприємства не менше 5-ти років</w:t>
      </w:r>
      <w:r w:rsidR="0085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31D" w:rsidRDefault="0085031D" w:rsidP="00011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 кваліфікаційного сертифікату</w:t>
      </w:r>
      <w:r w:rsidR="007A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інженера технічного нагляду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відповідного посвідчення на право здійснення технічного нагляду за будівництвом автомобільних доріг;</w:t>
      </w:r>
    </w:p>
    <w:p w:rsidR="00011E48" w:rsidRDefault="00011E48" w:rsidP="00011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31F3">
        <w:rPr>
          <w:rFonts w:ascii="Times New Roman" w:hAnsi="Times New Roman" w:cs="Times New Roman"/>
          <w:sz w:val="28"/>
          <w:szCs w:val="28"/>
        </w:rPr>
        <w:t xml:space="preserve">аявність високих </w:t>
      </w:r>
      <w:r>
        <w:rPr>
          <w:rFonts w:ascii="Times New Roman" w:hAnsi="Times New Roman" w:cs="Times New Roman"/>
          <w:sz w:val="28"/>
          <w:szCs w:val="28"/>
        </w:rPr>
        <w:t>організаторських</w:t>
      </w:r>
      <w:r w:rsidRPr="000E31F3">
        <w:rPr>
          <w:rFonts w:ascii="Times New Roman" w:hAnsi="Times New Roman" w:cs="Times New Roman"/>
          <w:sz w:val="28"/>
          <w:szCs w:val="28"/>
        </w:rPr>
        <w:t xml:space="preserve"> здібностей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E48" w:rsidRPr="000E31F3" w:rsidRDefault="00011E48" w:rsidP="00011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3">
        <w:rPr>
          <w:rFonts w:ascii="Times New Roman" w:hAnsi="Times New Roman" w:cs="Times New Roman"/>
          <w:sz w:val="28"/>
          <w:szCs w:val="28"/>
        </w:rPr>
        <w:t xml:space="preserve">вміння працювати в режимі </w:t>
      </w:r>
      <w:r>
        <w:rPr>
          <w:rFonts w:ascii="Times New Roman" w:hAnsi="Times New Roman" w:cs="Times New Roman"/>
          <w:sz w:val="28"/>
          <w:szCs w:val="28"/>
        </w:rPr>
        <w:t>різноспрямованості.</w:t>
      </w:r>
    </w:p>
    <w:p w:rsidR="00011E48" w:rsidRPr="00AA2EC2" w:rsidRDefault="00011E48" w:rsidP="0001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74" w:rsidRDefault="00011E48" w:rsidP="0001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8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Повинен знати:</w:t>
      </w:r>
      <w:r w:rsidRPr="000C538D">
        <w:rPr>
          <w:rFonts w:ascii="Times New Roman" w:hAnsi="Times New Roman" w:cs="Times New Roman"/>
          <w:sz w:val="28"/>
          <w:szCs w:val="28"/>
        </w:rPr>
        <w:t> </w:t>
      </w:r>
    </w:p>
    <w:p w:rsidR="00D2502A" w:rsidRDefault="008A31F5" w:rsidP="0001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E2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акони, постанови, розпорядження, рішення та інші нормативні і методичні матеріали по технології виконання робіт, технології виробництва продукції, технічні вимоги, які пред’являються до матеріалів і готової продукції, інструкції та інші нормативні документи при розробці і оформленні технічної док</w:t>
      </w:r>
      <w:r w:rsidR="00D2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ументації</w:t>
      </w:r>
      <w:r w:rsidR="00AC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тому числі (але не виключно): Закону України «Про автомобільні дороги»</w:t>
      </w:r>
      <w:r w:rsidR="008A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постанову Кабінету М</w:t>
      </w:r>
      <w:r w:rsidR="008A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іністрів України від 28.12.2016 № 1065 «Про затвердження вимог щодо проведення контролю якості робіт з нового будівництва, реконструкції та </w:t>
      </w:r>
      <w:r w:rsidR="004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капітального </w:t>
      </w:r>
      <w:r w:rsidR="008A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ремонту автомобільних доріг загального користування», </w:t>
      </w:r>
      <w:r w:rsidR="004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r w:rsidR="008A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Кабінету </w:t>
      </w:r>
      <w:r w:rsidR="004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A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іністрів України від </w:t>
      </w:r>
      <w:r w:rsidR="005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8A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8A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739</w:t>
      </w:r>
      <w:r w:rsidR="004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5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«Деякі питання реформування системи державного управління автомобільними дорогами загального користування»</w:t>
      </w:r>
      <w:r w:rsidR="008A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2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 організації</w:t>
      </w:r>
      <w:r w:rsidR="0079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виробництва праці і управління;</w:t>
      </w:r>
      <w:r w:rsidR="00E2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основи законодавства, правила і норми охорони праці, техніки безпеки, виробничої санітарії і протипожежного захисту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будівельн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технологічн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виконання робіт у сфері будівництва, реконструкції та ремонту вулично-дорожньої мережі та штучних споруд</w:t>
      </w:r>
      <w:r w:rsidR="00D8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тому числі (але не виключно): ДБН А.3.1-5-2009 Управління, організація і технологія. Орган</w:t>
      </w:r>
      <w:r w:rsidR="009F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ізація будівельного виробництва;</w:t>
      </w:r>
      <w:r w:rsidR="00D8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ДБН А.2.2-3-2014 Склад та зміст проектної документації на будівництво; ДСТУ Б Д.1.1-1:2013 Правила визначення вартості будівництва; ДСТУ-Н Б А.2.2-11:2014 Настанова щодо проведення авторського нагляду за будівництвом</w:t>
      </w:r>
      <w:r w:rsidR="009B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ДСТУ-Н Б А.2.2-10:2012 Настанова з організації проведення експертизи проектної документації на будівництво</w:t>
      </w:r>
      <w:r w:rsidR="0079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79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</w:t>
      </w:r>
      <w:proofErr w:type="spellEnd"/>
      <w:r w:rsidR="0065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42.1-37641918-050:2012 Порядок визначення вартості капітального ремонту автомобільних доріг загального користування (державного та місцевого значення), інших пов’язаних документів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D25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1E48">
        <w:rPr>
          <w:rFonts w:ascii="Times New Roman" w:hAnsi="Times New Roman" w:cs="Times New Roman"/>
          <w:sz w:val="28"/>
          <w:szCs w:val="28"/>
        </w:rPr>
        <w:t xml:space="preserve">Закон України «Про публічні закупівлі»; </w:t>
      </w:r>
      <w:r w:rsidR="007942E4" w:rsidRPr="000C538D">
        <w:rPr>
          <w:rFonts w:ascii="Times New Roman" w:hAnsi="Times New Roman" w:cs="Times New Roman"/>
          <w:sz w:val="28"/>
          <w:szCs w:val="28"/>
        </w:rPr>
        <w:t>основи економіки, організації праці та виробництва; порядок ведення обліку та с</w:t>
      </w:r>
      <w:r w:rsidR="00DE05B8">
        <w:rPr>
          <w:rFonts w:ascii="Times New Roman" w:hAnsi="Times New Roman" w:cs="Times New Roman"/>
          <w:sz w:val="28"/>
          <w:szCs w:val="28"/>
        </w:rPr>
        <w:t>кладання встановленої звітності.</w:t>
      </w:r>
    </w:p>
    <w:p w:rsidR="007942E4" w:rsidRDefault="007942E4" w:rsidP="0001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B8" w:rsidRDefault="00011E48" w:rsidP="0001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Завдання</w:t>
      </w:r>
      <w:r w:rsidR="008613A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обов’язки</w:t>
      </w:r>
      <w:r w:rsidR="008613A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відповідальність</w:t>
      </w:r>
      <w:r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A2EC2">
        <w:rPr>
          <w:rFonts w:ascii="Times New Roman" w:hAnsi="Times New Roman" w:cs="Times New Roman"/>
          <w:sz w:val="28"/>
          <w:szCs w:val="28"/>
        </w:rPr>
        <w:t> </w:t>
      </w:r>
    </w:p>
    <w:p w:rsidR="008034B3" w:rsidRDefault="001C6BFE" w:rsidP="0001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Організовує </w:t>
      </w:r>
      <w:r w:rsidR="007E6902">
        <w:rPr>
          <w:rFonts w:ascii="Times New Roman" w:hAnsi="Times New Roman" w:cs="Times New Roman"/>
          <w:sz w:val="28"/>
          <w:szCs w:val="28"/>
        </w:rPr>
        <w:t>діяльність</w:t>
      </w:r>
      <w:r>
        <w:rPr>
          <w:rFonts w:ascii="Times New Roman" w:hAnsi="Times New Roman" w:cs="Times New Roman"/>
          <w:sz w:val="28"/>
          <w:szCs w:val="28"/>
        </w:rPr>
        <w:t xml:space="preserve"> відділу контролю якості</w:t>
      </w:r>
      <w:r w:rsidR="00D73DD6">
        <w:rPr>
          <w:rFonts w:ascii="Times New Roman" w:hAnsi="Times New Roman" w:cs="Times New Roman"/>
          <w:sz w:val="28"/>
          <w:szCs w:val="28"/>
        </w:rPr>
        <w:t>, координує та контролює виконання обов’язків, покладених на відділ нормативно-правовими актами загальної та локальної дії.</w:t>
      </w:r>
      <w:r w:rsidR="007E6902">
        <w:rPr>
          <w:rFonts w:ascii="Times New Roman" w:hAnsi="Times New Roman" w:cs="Times New Roman"/>
          <w:sz w:val="28"/>
          <w:szCs w:val="28"/>
        </w:rPr>
        <w:t xml:space="preserve"> </w:t>
      </w:r>
      <w:r w:rsidR="00EB327E">
        <w:rPr>
          <w:rFonts w:ascii="Times New Roman" w:hAnsi="Times New Roman" w:cs="Times New Roman"/>
          <w:sz w:val="28"/>
          <w:szCs w:val="28"/>
        </w:rPr>
        <w:t xml:space="preserve">Здійснює </w:t>
      </w:r>
      <w:r w:rsidR="00152068">
        <w:rPr>
          <w:rFonts w:ascii="Times New Roman" w:hAnsi="Times New Roman" w:cs="Times New Roman"/>
          <w:sz w:val="28"/>
          <w:szCs w:val="28"/>
        </w:rPr>
        <w:t>контроль відповідності</w:t>
      </w:r>
      <w:r w:rsidR="00EB327E">
        <w:rPr>
          <w:rFonts w:ascii="Times New Roman" w:hAnsi="Times New Roman" w:cs="Times New Roman"/>
          <w:sz w:val="28"/>
          <w:szCs w:val="28"/>
        </w:rPr>
        <w:t xml:space="preserve"> якості виконання робіт з будівництва, реконструкції, капітального та поточного ремонтів об’єктів вулично-дорожньої мережі та шляхово-транспортних споруд на них</w:t>
      </w:r>
      <w:r w:rsidR="009A7F26">
        <w:rPr>
          <w:rFonts w:ascii="Times New Roman" w:hAnsi="Times New Roman" w:cs="Times New Roman"/>
          <w:sz w:val="28"/>
          <w:szCs w:val="28"/>
        </w:rPr>
        <w:t>, роботи на яких виконуються на замовлення комунальної корпорації «</w:t>
      </w:r>
      <w:proofErr w:type="spellStart"/>
      <w:r w:rsidR="009A7F26">
        <w:rPr>
          <w:rFonts w:ascii="Times New Roman" w:hAnsi="Times New Roman" w:cs="Times New Roman"/>
          <w:sz w:val="28"/>
          <w:szCs w:val="28"/>
        </w:rPr>
        <w:t>Київавтодор</w:t>
      </w:r>
      <w:proofErr w:type="spellEnd"/>
      <w:r w:rsidR="009A7F26">
        <w:rPr>
          <w:rFonts w:ascii="Times New Roman" w:hAnsi="Times New Roman" w:cs="Times New Roman"/>
          <w:sz w:val="28"/>
          <w:szCs w:val="28"/>
        </w:rPr>
        <w:t xml:space="preserve">». Організовує роботу щодо забезпечення взаємодії із підприємствами, установами та організаціями всіх форм власності, зокрема з науковими організаціями, з питань, що відносяться до компетенції відділу контролю якості. Бере участь в роботі комісій по визначенню </w:t>
      </w:r>
      <w:r w:rsidR="009A7F26">
        <w:rPr>
          <w:rFonts w:ascii="Times New Roman" w:hAnsi="Times New Roman" w:cs="Times New Roman"/>
          <w:sz w:val="28"/>
          <w:szCs w:val="28"/>
        </w:rPr>
        <w:lastRenderedPageBreak/>
        <w:t xml:space="preserve">технічного стану вулиць, доріг та штучних споруд, що знаходяться на балансі комунальних підприємств, які входять до складу корпорації на правах учасників. </w:t>
      </w:r>
      <w:r w:rsidR="002176AB">
        <w:rPr>
          <w:rFonts w:ascii="Times New Roman" w:hAnsi="Times New Roman" w:cs="Times New Roman"/>
          <w:sz w:val="28"/>
          <w:szCs w:val="28"/>
        </w:rPr>
        <w:t xml:space="preserve">Приймає безпосередню участь в огляді і оцінці технічного стану об’єктів, на яких планується виконання ремонтних робіт, в розробці інженерних та організаційно-технічних заходів по </w:t>
      </w:r>
      <w:r w:rsidR="00576B6F">
        <w:rPr>
          <w:rFonts w:ascii="Times New Roman" w:hAnsi="Times New Roman" w:cs="Times New Roman"/>
          <w:sz w:val="28"/>
          <w:szCs w:val="28"/>
        </w:rPr>
        <w:t xml:space="preserve">їх </w:t>
      </w:r>
      <w:r w:rsidR="002176AB">
        <w:rPr>
          <w:rFonts w:ascii="Times New Roman" w:hAnsi="Times New Roman" w:cs="Times New Roman"/>
          <w:sz w:val="28"/>
          <w:szCs w:val="28"/>
        </w:rPr>
        <w:t>виконанню</w:t>
      </w:r>
      <w:r w:rsidR="00576B6F">
        <w:rPr>
          <w:rFonts w:ascii="Times New Roman" w:hAnsi="Times New Roman" w:cs="Times New Roman"/>
          <w:sz w:val="28"/>
          <w:szCs w:val="28"/>
        </w:rPr>
        <w:t>. Приймає участь у впровадженні новітніх технологій, організації проведення наукових експериментів</w:t>
      </w:r>
      <w:r w:rsidR="00C74A37">
        <w:rPr>
          <w:rFonts w:ascii="Times New Roman" w:hAnsi="Times New Roman" w:cs="Times New Roman"/>
          <w:sz w:val="28"/>
          <w:szCs w:val="28"/>
        </w:rPr>
        <w:t xml:space="preserve">, у розробці та реалізації міських програм з поліпшення роботи вулично-шляхової мережі та шляхово-транспортних споруд на ній. </w:t>
      </w:r>
      <w:r w:rsidR="00B45DB0">
        <w:rPr>
          <w:rFonts w:ascii="Times New Roman" w:hAnsi="Times New Roman" w:cs="Times New Roman"/>
          <w:sz w:val="28"/>
          <w:szCs w:val="28"/>
        </w:rPr>
        <w:t>Приймає участь в роботі тендерного комітету корпорації з питань, що відносяться до компетенції відділу контролю якості. Розглядає та узгоджує проекти договорів на виготовлення проектної документації та виконання робіт з капітального і поточного ремонтів об’єктів вулично-шляхової мережі та зовнішнього благоустрою</w:t>
      </w:r>
      <w:r w:rsidR="00152068">
        <w:rPr>
          <w:rFonts w:ascii="Times New Roman" w:hAnsi="Times New Roman" w:cs="Times New Roman"/>
          <w:sz w:val="28"/>
          <w:szCs w:val="28"/>
        </w:rPr>
        <w:t>. Приймає участь у складанні дефектних актів на застосовані під час будівництва матеріали, вироби та конструкції, якщо встановлено, що їх якість не відповідає вимогам будівельних норм і правил, стандартів та технічних регламентів; здійснює контроль з</w:t>
      </w:r>
      <w:r w:rsidR="008B542C">
        <w:rPr>
          <w:rFonts w:ascii="Times New Roman" w:hAnsi="Times New Roman" w:cs="Times New Roman"/>
          <w:sz w:val="28"/>
          <w:szCs w:val="28"/>
        </w:rPr>
        <w:t>а усуненням виявлених недоліків, своєчасне виконання підрядними організаціями приписів і зауважень виконавців авторського та технічного нагляду, органів державного будівельного контролю та інших уповноважених організацій.</w:t>
      </w:r>
    </w:p>
    <w:p w:rsidR="00BB1872" w:rsidRPr="00987A79" w:rsidRDefault="00987A79" w:rsidP="00360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79">
        <w:rPr>
          <w:rFonts w:ascii="Times New Roman" w:hAnsi="Times New Roman" w:cs="Times New Roman"/>
          <w:sz w:val="28"/>
          <w:szCs w:val="28"/>
        </w:rPr>
        <w:t>Н</w:t>
      </w:r>
      <w:r w:rsidR="00A951C5" w:rsidRPr="00987A79">
        <w:rPr>
          <w:rFonts w:ascii="Times New Roman" w:hAnsi="Times New Roman" w:cs="Times New Roman"/>
          <w:sz w:val="28"/>
          <w:szCs w:val="28"/>
        </w:rPr>
        <w:t xml:space="preserve">есе відповідальність за порушення трудової дисципліни, невиконання або неналежне виконання обов'язків, покладених на нього посадовою інструкцією, іншими нормативно-правовими актами, </w:t>
      </w:r>
      <w:r w:rsidR="00790DF1">
        <w:rPr>
          <w:rFonts w:ascii="Times New Roman" w:hAnsi="Times New Roman" w:cs="Times New Roman"/>
          <w:sz w:val="28"/>
          <w:szCs w:val="28"/>
        </w:rPr>
        <w:t>в тому числі кримінальну за</w:t>
      </w:r>
      <w:r w:rsidR="007853A3">
        <w:rPr>
          <w:rFonts w:ascii="Times New Roman" w:hAnsi="Times New Roman" w:cs="Times New Roman"/>
          <w:sz w:val="28"/>
          <w:szCs w:val="28"/>
        </w:rPr>
        <w:t xml:space="preserve"> недотримання та</w:t>
      </w:r>
      <w:r w:rsidR="00790DF1">
        <w:rPr>
          <w:rFonts w:ascii="Times New Roman" w:hAnsi="Times New Roman" w:cs="Times New Roman"/>
          <w:sz w:val="28"/>
          <w:szCs w:val="28"/>
        </w:rPr>
        <w:t xml:space="preserve"> </w:t>
      </w:r>
      <w:r w:rsidR="00A951C5" w:rsidRPr="00987A79">
        <w:rPr>
          <w:rFonts w:ascii="Times New Roman" w:hAnsi="Times New Roman" w:cs="Times New Roman"/>
          <w:sz w:val="28"/>
          <w:szCs w:val="28"/>
        </w:rPr>
        <w:t>порушення вимог чинного законодавства</w:t>
      </w:r>
      <w:r w:rsidR="007853A3">
        <w:rPr>
          <w:rFonts w:ascii="Times New Roman" w:hAnsi="Times New Roman" w:cs="Times New Roman"/>
          <w:sz w:val="28"/>
          <w:szCs w:val="28"/>
        </w:rPr>
        <w:t xml:space="preserve"> при здійсненні </w:t>
      </w:r>
      <w:r w:rsidR="00BE48C7">
        <w:rPr>
          <w:rFonts w:ascii="Times New Roman" w:hAnsi="Times New Roman" w:cs="Times New Roman"/>
          <w:sz w:val="28"/>
          <w:szCs w:val="28"/>
        </w:rPr>
        <w:t>наглядових функцій</w:t>
      </w:r>
      <w:r w:rsidRPr="00987A79">
        <w:rPr>
          <w:rFonts w:ascii="Times New Roman" w:hAnsi="Times New Roman" w:cs="Times New Roman"/>
          <w:sz w:val="28"/>
          <w:szCs w:val="28"/>
        </w:rPr>
        <w:t>.</w:t>
      </w:r>
    </w:p>
    <w:p w:rsidR="00987A79" w:rsidRDefault="00987A79" w:rsidP="0001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872" w:rsidRDefault="00BB1872" w:rsidP="00BB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Умови роботи</w:t>
      </w:r>
      <w:r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A2EC2">
        <w:rPr>
          <w:rFonts w:ascii="Times New Roman" w:hAnsi="Times New Roman" w:cs="Times New Roman"/>
          <w:sz w:val="28"/>
          <w:szCs w:val="28"/>
        </w:rPr>
        <w:t> </w:t>
      </w:r>
    </w:p>
    <w:p w:rsidR="00035EC5" w:rsidRDefault="00AC6989" w:rsidP="00035E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1872">
        <w:rPr>
          <w:rFonts w:ascii="Times New Roman" w:hAnsi="Times New Roman" w:cs="Times New Roman"/>
          <w:sz w:val="28"/>
          <w:szCs w:val="28"/>
        </w:rPr>
        <w:t>фіційне працевлаштування;</w:t>
      </w:r>
    </w:p>
    <w:p w:rsidR="00035EC5" w:rsidRPr="00035EC5" w:rsidRDefault="00AC6989" w:rsidP="00035E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C5">
        <w:rPr>
          <w:rFonts w:ascii="Times New Roman" w:hAnsi="Times New Roman" w:cs="Times New Roman"/>
          <w:sz w:val="28"/>
          <w:szCs w:val="28"/>
        </w:rPr>
        <w:t>с</w:t>
      </w:r>
      <w:r w:rsidR="00BB1872" w:rsidRPr="00035EC5">
        <w:rPr>
          <w:rFonts w:ascii="Times New Roman" w:hAnsi="Times New Roman" w:cs="Times New Roman"/>
          <w:sz w:val="28"/>
          <w:szCs w:val="28"/>
        </w:rPr>
        <w:t>табільна офіційна заробітна плата</w:t>
      </w:r>
      <w:r w:rsidR="00035EC5" w:rsidRPr="00035EC5">
        <w:rPr>
          <w:rFonts w:ascii="Times New Roman" w:hAnsi="Times New Roman" w:cs="Times New Roman"/>
          <w:sz w:val="28"/>
          <w:szCs w:val="28"/>
        </w:rPr>
        <w:t>, відповідно до вимог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"Всеукраїнська конфедерація робот</w:t>
      </w:r>
      <w:r w:rsidR="00035EC5">
        <w:rPr>
          <w:rFonts w:ascii="Times New Roman" w:hAnsi="Times New Roman" w:cs="Times New Roman"/>
          <w:sz w:val="28"/>
          <w:szCs w:val="28"/>
        </w:rPr>
        <w:t>о</w:t>
      </w:r>
      <w:r w:rsidR="00035EC5" w:rsidRPr="00035EC5">
        <w:rPr>
          <w:rFonts w:ascii="Times New Roman" w:hAnsi="Times New Roman" w:cs="Times New Roman"/>
          <w:sz w:val="28"/>
          <w:szCs w:val="28"/>
        </w:rPr>
        <w:t>давців житлово-комунальної галузі України" та Центральним комітетом профспілки працівників житлово-комунального господарства, місцевої промисловості, побутового обслуговування на</w:t>
      </w:r>
      <w:r w:rsidR="00035EC5">
        <w:rPr>
          <w:rFonts w:ascii="Times New Roman" w:hAnsi="Times New Roman" w:cs="Times New Roman"/>
          <w:sz w:val="28"/>
          <w:szCs w:val="28"/>
        </w:rPr>
        <w:t>с</w:t>
      </w:r>
      <w:r w:rsidR="00035EC5" w:rsidRPr="00035EC5">
        <w:rPr>
          <w:rFonts w:ascii="Times New Roman" w:hAnsi="Times New Roman" w:cs="Times New Roman"/>
          <w:sz w:val="28"/>
          <w:szCs w:val="28"/>
        </w:rPr>
        <w:t>елення У</w:t>
      </w:r>
      <w:r w:rsidR="00035EC5">
        <w:rPr>
          <w:rFonts w:ascii="Times New Roman" w:hAnsi="Times New Roman" w:cs="Times New Roman"/>
          <w:sz w:val="28"/>
          <w:szCs w:val="28"/>
        </w:rPr>
        <w:t>к</w:t>
      </w:r>
      <w:r w:rsidR="00035EC5" w:rsidRPr="00035EC5">
        <w:rPr>
          <w:rFonts w:ascii="Times New Roman" w:hAnsi="Times New Roman" w:cs="Times New Roman"/>
          <w:sz w:val="28"/>
          <w:szCs w:val="28"/>
        </w:rPr>
        <w:t xml:space="preserve">раїни </w:t>
      </w:r>
      <w:r w:rsidR="00035EC5">
        <w:rPr>
          <w:rFonts w:ascii="Times New Roman" w:hAnsi="Times New Roman" w:cs="Times New Roman"/>
          <w:sz w:val="28"/>
          <w:szCs w:val="28"/>
        </w:rPr>
        <w:t xml:space="preserve"> – станом  на 01.02.2018 – від </w:t>
      </w:r>
      <w:r w:rsidR="00850F45">
        <w:rPr>
          <w:rFonts w:ascii="Times New Roman" w:hAnsi="Times New Roman" w:cs="Times New Roman"/>
          <w:sz w:val="28"/>
          <w:szCs w:val="28"/>
        </w:rPr>
        <w:t>11 тис. грн.;</w:t>
      </w:r>
    </w:p>
    <w:p w:rsidR="00AC6989" w:rsidRDefault="00AC6989" w:rsidP="00BB18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графік роботи: пн.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09:00 – 18:00;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. 09:00 – 16:</w:t>
      </w:r>
      <w:r w:rsidR="008613AF">
        <w:rPr>
          <w:rFonts w:ascii="Times New Roman" w:hAnsi="Times New Roman" w:cs="Times New Roman"/>
          <w:sz w:val="28"/>
          <w:szCs w:val="28"/>
        </w:rPr>
        <w:t>45.</w:t>
      </w:r>
    </w:p>
    <w:p w:rsidR="008613AF" w:rsidRDefault="005C6FD9" w:rsidP="00BB18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44E7">
        <w:rPr>
          <w:rFonts w:ascii="Times New Roman" w:hAnsi="Times New Roman" w:cs="Times New Roman"/>
          <w:sz w:val="28"/>
          <w:szCs w:val="28"/>
        </w:rPr>
        <w:t>ісце роботи: м. Київ, вул.</w:t>
      </w:r>
      <w:r w:rsidR="008613AF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="008613AF">
        <w:rPr>
          <w:rFonts w:ascii="Times New Roman" w:hAnsi="Times New Roman" w:cs="Times New Roman"/>
          <w:sz w:val="28"/>
          <w:szCs w:val="28"/>
        </w:rPr>
        <w:t>Болбочана</w:t>
      </w:r>
      <w:proofErr w:type="spellEnd"/>
      <w:r w:rsidR="008613AF">
        <w:rPr>
          <w:rFonts w:ascii="Times New Roman" w:hAnsi="Times New Roman" w:cs="Times New Roman"/>
          <w:sz w:val="28"/>
          <w:szCs w:val="28"/>
        </w:rPr>
        <w:t>, 6</w:t>
      </w:r>
    </w:p>
    <w:p w:rsidR="005C6FD9" w:rsidRDefault="005C6FD9" w:rsidP="005C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D9" w:rsidRDefault="002F76B0" w:rsidP="005C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B0">
        <w:rPr>
          <w:rFonts w:ascii="Times New Roman" w:hAnsi="Times New Roman" w:cs="Times New Roman"/>
          <w:b/>
          <w:sz w:val="28"/>
          <w:szCs w:val="28"/>
        </w:rPr>
        <w:t>Контактна особа</w:t>
      </w:r>
      <w:r>
        <w:rPr>
          <w:rFonts w:ascii="Times New Roman" w:hAnsi="Times New Roman" w:cs="Times New Roman"/>
          <w:sz w:val="28"/>
          <w:szCs w:val="28"/>
        </w:rPr>
        <w:t>: Ковтун Наталія Вікторівна тел. 095-824-30-52</w:t>
      </w:r>
    </w:p>
    <w:p w:rsidR="002F76B0" w:rsidRPr="00987A79" w:rsidRDefault="002F76B0" w:rsidP="005C6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A79">
        <w:rPr>
          <w:rFonts w:ascii="Times New Roman" w:hAnsi="Times New Roman" w:cs="Times New Roman"/>
          <w:b/>
          <w:sz w:val="28"/>
          <w:szCs w:val="28"/>
        </w:rPr>
        <w:t>Резюме надсилати на e</w:t>
      </w:r>
      <w:r w:rsidRPr="00987A7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87A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987A79" w:rsidRPr="00987A79">
        <w:rPr>
          <w:rFonts w:ascii="Trebuchet MS" w:hAnsi="Trebuchet MS"/>
          <w:b/>
          <w:color w:val="303030"/>
          <w:sz w:val="21"/>
          <w:szCs w:val="21"/>
          <w:shd w:val="clear" w:color="auto" w:fill="FFFFFF"/>
        </w:rPr>
        <w:t> </w:t>
      </w:r>
      <w:hyperlink r:id="rId5" w:history="1">
        <w:r w:rsidR="00987A79" w:rsidRPr="00987A79">
          <w:rPr>
            <w:rFonts w:ascii="Times New Roman" w:hAnsi="Times New Roman" w:cs="Times New Roman"/>
            <w:b/>
            <w:sz w:val="28"/>
            <w:szCs w:val="28"/>
          </w:rPr>
          <w:t>avtodor@kievavtodor.net.ua</w:t>
        </w:r>
      </w:hyperlink>
    </w:p>
    <w:sectPr w:rsidR="002F76B0" w:rsidRPr="00987A79" w:rsidSect="0079198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7E33"/>
    <w:multiLevelType w:val="hybridMultilevel"/>
    <w:tmpl w:val="B71E8446"/>
    <w:lvl w:ilvl="0" w:tplc="3CEC9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E48"/>
    <w:rsid w:val="00011E48"/>
    <w:rsid w:val="00035EC5"/>
    <w:rsid w:val="00152068"/>
    <w:rsid w:val="001C6BFE"/>
    <w:rsid w:val="001D69D8"/>
    <w:rsid w:val="002176AB"/>
    <w:rsid w:val="002F76B0"/>
    <w:rsid w:val="003600DC"/>
    <w:rsid w:val="00446156"/>
    <w:rsid w:val="00447FAB"/>
    <w:rsid w:val="005616BA"/>
    <w:rsid w:val="00576B6F"/>
    <w:rsid w:val="005C6FD9"/>
    <w:rsid w:val="006144E7"/>
    <w:rsid w:val="0065715E"/>
    <w:rsid w:val="007853A3"/>
    <w:rsid w:val="00790DF1"/>
    <w:rsid w:val="00791989"/>
    <w:rsid w:val="00791E29"/>
    <w:rsid w:val="007933AD"/>
    <w:rsid w:val="007942E4"/>
    <w:rsid w:val="007A4BA0"/>
    <w:rsid w:val="007E6902"/>
    <w:rsid w:val="008034B3"/>
    <w:rsid w:val="0085031D"/>
    <w:rsid w:val="00850F45"/>
    <w:rsid w:val="008613AF"/>
    <w:rsid w:val="00866A9F"/>
    <w:rsid w:val="008A0C8C"/>
    <w:rsid w:val="008A31F5"/>
    <w:rsid w:val="008B542C"/>
    <w:rsid w:val="00987A79"/>
    <w:rsid w:val="009A7F26"/>
    <w:rsid w:val="009B768A"/>
    <w:rsid w:val="009F204D"/>
    <w:rsid w:val="00A951C5"/>
    <w:rsid w:val="00AC511F"/>
    <w:rsid w:val="00AC6989"/>
    <w:rsid w:val="00B45DB0"/>
    <w:rsid w:val="00BB1872"/>
    <w:rsid w:val="00BE48C7"/>
    <w:rsid w:val="00C71A19"/>
    <w:rsid w:val="00C74A37"/>
    <w:rsid w:val="00CC4518"/>
    <w:rsid w:val="00CF6BD7"/>
    <w:rsid w:val="00D2502A"/>
    <w:rsid w:val="00D51EAD"/>
    <w:rsid w:val="00D73DD6"/>
    <w:rsid w:val="00D8295A"/>
    <w:rsid w:val="00DC58F8"/>
    <w:rsid w:val="00DE05B8"/>
    <w:rsid w:val="00DF71E2"/>
    <w:rsid w:val="00E23674"/>
    <w:rsid w:val="00EB327E"/>
    <w:rsid w:val="00ED74D6"/>
    <w:rsid w:val="00F01799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E48"/>
    <w:rPr>
      <w:b/>
      <w:bCs/>
    </w:rPr>
  </w:style>
  <w:style w:type="paragraph" w:styleId="a4">
    <w:name w:val="List Paragraph"/>
    <w:basedOn w:val="a"/>
    <w:uiPriority w:val="34"/>
    <w:qFormat/>
    <w:rsid w:val="00011E4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87A7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5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EC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odor@kievavtodor.ne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3583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12</cp:revision>
  <cp:lastPrinted>2018-02-26T14:07:00Z</cp:lastPrinted>
  <dcterms:created xsi:type="dcterms:W3CDTF">2018-01-31T11:20:00Z</dcterms:created>
  <dcterms:modified xsi:type="dcterms:W3CDTF">2018-02-26T14:07:00Z</dcterms:modified>
</cp:coreProperties>
</file>